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关于201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6"/>
          <w:szCs w:val="36"/>
        </w:rPr>
        <w:t>级本科生体育选课的通知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根据学校体育大纲教学工作安排，</w:t>
      </w:r>
      <w:r>
        <w:rPr>
          <w:rFonts w:hint="eastAsia" w:ascii="仿宋_GB2312" w:eastAsia="仿宋_GB2312"/>
          <w:sz w:val="28"/>
          <w:szCs w:val="28"/>
        </w:rPr>
        <w:t>现组织201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—201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学年第</w:t>
      </w:r>
      <w:r>
        <w:rPr>
          <w:rFonts w:hint="eastAsia" w:ascii="仿宋_GB2312" w:eastAsia="仿宋_GB2312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sz w:val="28"/>
          <w:szCs w:val="28"/>
        </w:rPr>
        <w:t>学期的</w:t>
      </w:r>
      <w:r>
        <w:rPr>
          <w:rFonts w:hint="eastAsia" w:ascii="仿宋_GB2312" w:eastAsia="仿宋_GB2312"/>
          <w:sz w:val="28"/>
          <w:szCs w:val="28"/>
          <w:lang w:eastAsia="zh-CN"/>
        </w:rPr>
        <w:t>体育选项课</w:t>
      </w:r>
      <w:r>
        <w:rPr>
          <w:rFonts w:hint="eastAsia" w:ascii="仿宋_GB2312" w:eastAsia="仿宋_GB2312"/>
          <w:sz w:val="28"/>
          <w:szCs w:val="28"/>
        </w:rPr>
        <w:t>工作，具体如下：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选课方式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本次选课采取网上选课。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</w:rPr>
        <w:t>选课对象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2016级本科生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</w:rPr>
        <w:t>选课时间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:00——201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日23:00。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请通知学生务必在该时间段内选课，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超过时间</w:t>
      </w:r>
      <w:r>
        <w:rPr>
          <w:rFonts w:hint="eastAsia" w:ascii="仿宋" w:hAnsi="仿宋" w:eastAsia="仿宋" w:cs="仿宋"/>
          <w:sz w:val="28"/>
          <w:szCs w:val="28"/>
        </w:rPr>
        <w:t>选课系统将自行关闭。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</w:rPr>
        <w:t>选课步骤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教务网络管理系统——学号登陆——网上选课——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选体育课</w:t>
      </w:r>
      <w:r>
        <w:rPr>
          <w:rFonts w:hint="eastAsia" w:ascii="仿宋" w:hAnsi="仿宋" w:eastAsia="仿宋" w:cs="仿宋"/>
          <w:sz w:val="28"/>
          <w:szCs w:val="28"/>
        </w:rPr>
        <w:t>——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选择运动项目及相应时间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(一人只能选一个运动项目，参照2016级本科生班级体育课程表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，并需选择自己班级体育课所在的时间)</w:t>
      </w:r>
      <w:r>
        <w:rPr>
          <w:rFonts w:hint="eastAsia" w:ascii="仿宋" w:hAnsi="仿宋" w:eastAsia="仿宋" w:cs="仿宋"/>
          <w:sz w:val="28"/>
          <w:szCs w:val="28"/>
        </w:rPr>
        <w:t>——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预定教材处选择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否</w:t>
      </w:r>
      <w:r>
        <w:rPr>
          <w:rFonts w:hint="eastAsia" w:ascii="仿宋" w:hAnsi="仿宋" w:eastAsia="仿宋" w:cs="仿宋"/>
          <w:sz w:val="28"/>
          <w:szCs w:val="28"/>
        </w:rPr>
        <w:t>——选定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课程。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选过后页面下方“已选课程信息”里会出现选课信息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，以确定是否选课成功。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如学生选错时间或项目，要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改选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其他时间或项目，那么选中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“已选课程信息”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里出现的选项记录，点击下方“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删除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”，重新选择其他时间或项目即可。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该步骤也必须在规定的选课时间内完成。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为使网上选课更加顺畅，请学生分散点击教务网络管理系统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1、2或3,三个端口均可正常选课。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六、注意事项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学生第一次体育课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上课地点：</w:t>
      </w:r>
      <w:r>
        <w:rPr>
          <w:rFonts w:hint="eastAsia" w:ascii="仿宋" w:hAnsi="仿宋" w:eastAsia="仿宋" w:cs="仿宋"/>
          <w:sz w:val="28"/>
          <w:szCs w:val="28"/>
        </w:rPr>
        <w:t>东校区英才广场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西校区北区篮球场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另</w:t>
      </w:r>
      <w:r>
        <w:rPr>
          <w:rFonts w:hint="eastAsia" w:ascii="仿宋" w:hAnsi="仿宋" w:eastAsia="仿宋" w:cs="仿宋"/>
          <w:sz w:val="28"/>
          <w:szCs w:val="28"/>
        </w:rPr>
        <w:t>附201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级本科生班级体育课程表）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：公共体育教学</w:t>
      </w:r>
      <w:r>
        <w:rPr>
          <w:rFonts w:hint="eastAsia" w:ascii="仿宋" w:hAnsi="仿宋" w:eastAsia="仿宋" w:cs="仿宋"/>
          <w:sz w:val="28"/>
          <w:szCs w:val="28"/>
        </w:rPr>
        <w:t>部马宏奎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</w:rPr>
        <w:t>13783542164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公共体育教学部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53DC"/>
    <w:rsid w:val="0B1E35DE"/>
    <w:rsid w:val="10697680"/>
    <w:rsid w:val="32FE31D0"/>
    <w:rsid w:val="3BD668BF"/>
    <w:rsid w:val="541C37C7"/>
    <w:rsid w:val="634C625B"/>
    <w:rsid w:val="6F872E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2017-09-07T09:49:27Z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