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仿宋" w:eastAsia="黑体"/>
          <w:szCs w:val="30"/>
        </w:rPr>
      </w:pPr>
      <w:bookmarkStart w:id="0" w:name="_GoBack"/>
      <w:r>
        <w:rPr>
          <w:rFonts w:hint="eastAsia" w:ascii="黑体" w:hAnsi="仿宋" w:eastAsia="黑体"/>
          <w:szCs w:val="30"/>
        </w:rPr>
        <w:t>附件5：</w:t>
      </w:r>
    </w:p>
    <w:bookmarkEnd w:id="0"/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2016年省级教学成果奖推荐学校信息表</w:t>
      </w:r>
    </w:p>
    <w:p>
      <w:pPr>
        <w:ind w:firstLine="6160" w:firstLineChars="2200"/>
        <w:rPr>
          <w:rFonts w:hint="eastAsia"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年   月   日</w:t>
      </w:r>
    </w:p>
    <w:tbl>
      <w:tblPr>
        <w:tblStyle w:val="4"/>
        <w:tblW w:w="8607" w:type="dxa"/>
        <w:jc w:val="center"/>
        <w:tblInd w:w="2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760"/>
        <w:gridCol w:w="1610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推荐学校名称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负责推荐具体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工作部门名称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负责人姓名</w:t>
            </w: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    务</w:t>
            </w:r>
          </w:p>
        </w:tc>
        <w:tc>
          <w:tcPr>
            <w:tcW w:w="2178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办 公 电 话</w:t>
            </w: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移动电话</w:t>
            </w:r>
          </w:p>
        </w:tc>
        <w:tc>
          <w:tcPr>
            <w:tcW w:w="2178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联系人姓名</w:t>
            </w: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    务</w:t>
            </w:r>
          </w:p>
        </w:tc>
        <w:tc>
          <w:tcPr>
            <w:tcW w:w="2178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办 公 电 话</w:t>
            </w: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移动电话</w:t>
            </w:r>
          </w:p>
        </w:tc>
        <w:tc>
          <w:tcPr>
            <w:tcW w:w="2178" w:type="dxa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       真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 子 信 箱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QQ号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备       注</w:t>
            </w:r>
          </w:p>
        </w:tc>
        <w:tc>
          <w:tcPr>
            <w:tcW w:w="654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>
      <w:pPr>
        <w:snapToGrid w:val="0"/>
        <w:ind w:firstLine="284"/>
        <w:rPr>
          <w:rFonts w:hint="eastAsia" w:ascii="楷体_GB2312" w:hAnsi="仿宋" w:eastAsia="楷体_GB2312"/>
          <w:spacing w:val="-12"/>
          <w:sz w:val="28"/>
          <w:szCs w:val="28"/>
        </w:rPr>
      </w:pPr>
      <w:r>
        <w:rPr>
          <w:rFonts w:hint="eastAsia" w:ascii="楷体_GB2312" w:hAnsi="仿宋" w:eastAsia="楷体_GB2312"/>
          <w:spacing w:val="-12"/>
          <w:sz w:val="28"/>
          <w:szCs w:val="28"/>
        </w:rPr>
        <w:t xml:space="preserve">  注: 请推荐学校填写此表,并</w:t>
      </w:r>
      <w:r>
        <w:rPr>
          <w:rFonts w:hint="eastAsia" w:ascii="楷体_GB2312" w:eastAsia="楷体_GB2312"/>
          <w:spacing w:val="-12"/>
          <w:sz w:val="28"/>
          <w:szCs w:val="28"/>
        </w:rPr>
        <w:fldChar w:fldCharType="begin"/>
      </w:r>
      <w:r>
        <w:rPr>
          <w:rFonts w:hint="eastAsia" w:ascii="楷体_GB2312" w:eastAsia="楷体_GB2312"/>
          <w:spacing w:val="-12"/>
          <w:sz w:val="28"/>
          <w:szCs w:val="28"/>
        </w:rPr>
        <w:instrText xml:space="preserve"> HYPERLINK "mailto:于4月29日前发至 gaojiao825@126.com " </w:instrText>
      </w:r>
      <w:r>
        <w:rPr>
          <w:rFonts w:hint="eastAsia" w:ascii="楷体_GB2312" w:eastAsia="楷体_GB2312"/>
          <w:spacing w:val="-12"/>
          <w:sz w:val="28"/>
          <w:szCs w:val="28"/>
        </w:rPr>
        <w:fldChar w:fldCharType="separate"/>
      </w:r>
      <w:r>
        <w:rPr>
          <w:rStyle w:val="3"/>
          <w:rFonts w:hint="eastAsia" w:ascii="楷体_GB2312" w:hAnsi="Times New Roman" w:eastAsia="楷体_GB2312"/>
          <w:spacing w:val="-12"/>
          <w:sz w:val="28"/>
          <w:szCs w:val="28"/>
        </w:rPr>
        <w:t xml:space="preserve">于4月29日前发至 gaojiao825@126.com </w:t>
      </w:r>
      <w:r>
        <w:rPr>
          <w:rFonts w:hint="eastAsia" w:ascii="楷体_GB2312" w:eastAsia="楷体_GB2312"/>
          <w:spacing w:val="-12"/>
          <w:sz w:val="28"/>
          <w:szCs w:val="28"/>
        </w:rPr>
        <w:fldChar w:fldCharType="end"/>
      </w:r>
      <w:r>
        <w:rPr>
          <w:rFonts w:hint="eastAsia" w:ascii="楷体_GB2312" w:hAnsi="仿宋" w:eastAsia="楷体_GB2312"/>
          <w:spacing w:val="-12"/>
          <w:sz w:val="28"/>
          <w:szCs w:val="28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42DF"/>
    <w:rsid w:val="169C42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hint="default" w:ascii="ˎ̥" w:hAnsi="ˎ̥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2016-05-04T03:31:00Z</dcterms:created>
  <dc:creator>Administrator</dc:creator>
  <cp:lastModifiedBy>Administrator</cp:lastModifiedBy>
  <dcterms:modified xsi:type="dcterms:W3CDTF">2016-05-04T03:31:45Z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